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6A2" w:rsidRDefault="00A006A2">
      <w:pPr>
        <w:rPr>
          <w:b/>
        </w:rPr>
      </w:pPr>
      <w:r>
        <w:rPr>
          <w:b/>
        </w:rPr>
        <w:t xml:space="preserve">                                                       </w:t>
      </w:r>
    </w:p>
    <w:p w:rsidR="00A006A2" w:rsidRDefault="00A006A2">
      <w:pPr>
        <w:rPr>
          <w:b/>
        </w:rPr>
      </w:pPr>
    </w:p>
    <w:p w:rsidR="00A006A2" w:rsidRPr="00250E5C" w:rsidRDefault="00A006A2">
      <w:pPr>
        <w:rPr>
          <w:b/>
          <w:sz w:val="72"/>
          <w:szCs w:val="72"/>
        </w:rPr>
      </w:pPr>
      <w:r>
        <w:rPr>
          <w:b/>
        </w:rPr>
        <w:t xml:space="preserve"> </w:t>
      </w:r>
      <w:r w:rsidR="00250E5C">
        <w:rPr>
          <w:b/>
        </w:rPr>
        <w:t xml:space="preserve">                    </w:t>
      </w:r>
      <w:r w:rsidRPr="00250E5C">
        <w:rPr>
          <w:b/>
          <w:sz w:val="72"/>
          <w:szCs w:val="72"/>
        </w:rPr>
        <w:t>RAPPORT</w:t>
      </w:r>
      <w:r w:rsidR="00295EB6">
        <w:rPr>
          <w:b/>
          <w:sz w:val="72"/>
          <w:szCs w:val="72"/>
        </w:rPr>
        <w:t>S</w:t>
      </w:r>
      <w:r w:rsidR="008C51C6">
        <w:rPr>
          <w:b/>
          <w:sz w:val="72"/>
          <w:szCs w:val="72"/>
        </w:rPr>
        <w:t xml:space="preserve"> </w:t>
      </w:r>
      <w:bookmarkStart w:id="0" w:name="_GoBack"/>
      <w:bookmarkEnd w:id="0"/>
      <w:r w:rsidR="00250E5C" w:rsidRPr="00250E5C">
        <w:rPr>
          <w:b/>
          <w:sz w:val="72"/>
          <w:szCs w:val="72"/>
        </w:rPr>
        <w:t xml:space="preserve">ET </w:t>
      </w:r>
      <w:r w:rsidR="00250E5C" w:rsidRPr="00250E5C">
        <w:rPr>
          <w:b/>
          <w:sz w:val="72"/>
          <w:szCs w:val="72"/>
        </w:rPr>
        <w:t>CONCLUSIONS</w:t>
      </w:r>
    </w:p>
    <w:p w:rsidR="00A006A2" w:rsidRPr="00250E5C" w:rsidRDefault="00A006A2">
      <w:pPr>
        <w:rPr>
          <w:b/>
          <w:sz w:val="72"/>
          <w:szCs w:val="72"/>
        </w:rPr>
      </w:pPr>
      <w:r w:rsidRPr="00250E5C">
        <w:rPr>
          <w:b/>
          <w:sz w:val="72"/>
          <w:szCs w:val="72"/>
        </w:rPr>
        <w:t xml:space="preserve">                    </w:t>
      </w:r>
      <w:r w:rsidR="00250E5C">
        <w:rPr>
          <w:b/>
          <w:sz w:val="72"/>
          <w:szCs w:val="72"/>
        </w:rPr>
        <w:t xml:space="preserve">     </w:t>
      </w:r>
      <w:r w:rsidRPr="00250E5C">
        <w:rPr>
          <w:b/>
          <w:sz w:val="72"/>
          <w:szCs w:val="72"/>
        </w:rPr>
        <w:t xml:space="preserve">DU </w:t>
      </w:r>
    </w:p>
    <w:p w:rsidR="00A006A2" w:rsidRPr="00250E5C" w:rsidRDefault="00A006A2" w:rsidP="00A006A2">
      <w:pPr>
        <w:jc w:val="center"/>
        <w:rPr>
          <w:b/>
          <w:sz w:val="72"/>
          <w:szCs w:val="72"/>
        </w:rPr>
      </w:pPr>
      <w:r w:rsidRPr="00250E5C">
        <w:rPr>
          <w:b/>
          <w:sz w:val="72"/>
          <w:szCs w:val="72"/>
        </w:rPr>
        <w:t>COMMISSAIRE ENQUETEUR</w:t>
      </w:r>
    </w:p>
    <w:p w:rsidR="00A006A2" w:rsidRPr="00A006A2" w:rsidRDefault="00A006A2" w:rsidP="00A006A2">
      <w:pPr>
        <w:jc w:val="center"/>
        <w:rPr>
          <w:b/>
          <w:sz w:val="96"/>
          <w:szCs w:val="96"/>
        </w:rPr>
      </w:pPr>
    </w:p>
    <w:p w:rsidR="00A006A2" w:rsidRDefault="00A006A2">
      <w:pPr>
        <w:rPr>
          <w:b/>
          <w:sz w:val="44"/>
          <w:szCs w:val="44"/>
        </w:rPr>
      </w:pPr>
      <w:r w:rsidRPr="00A006A2">
        <w:rPr>
          <w:b/>
          <w:sz w:val="44"/>
          <w:szCs w:val="44"/>
        </w:rPr>
        <w:t>ENQUETE PREALABLE A LA DECLARATION D’UTILITE PUBLIQUE CONJOINTE A L’ENQUETE PARCELLAIRE</w:t>
      </w:r>
    </w:p>
    <w:p w:rsidR="00A006A2" w:rsidRDefault="00A006A2">
      <w:pPr>
        <w:rPr>
          <w:b/>
          <w:sz w:val="44"/>
          <w:szCs w:val="44"/>
        </w:rPr>
      </w:pPr>
    </w:p>
    <w:p w:rsidR="00A006A2" w:rsidRPr="00A006A2" w:rsidRDefault="00A006A2">
      <w:pPr>
        <w:rPr>
          <w:b/>
          <w:sz w:val="44"/>
          <w:szCs w:val="44"/>
        </w:rPr>
      </w:pPr>
    </w:p>
    <w:p w:rsidR="00A006A2" w:rsidRPr="00A006A2" w:rsidRDefault="00A006A2" w:rsidP="00A006A2">
      <w:pPr>
        <w:rPr>
          <w:b/>
        </w:rPr>
      </w:pPr>
      <w:r w:rsidRPr="00A006A2">
        <w:rPr>
          <w:b/>
        </w:rPr>
        <w:t>(PROJET DE CREATION D’UNE MAISON DE LA PETITE ENFANCE ET DE SON JARDIN DE POCHE, D’UNE MEDIATHEQUE, D’UNE PHOTOTHEQUE ET D’UNE SALLE DE REPETITION POUR L’HARMONIE MUNICIPALE SUR LE TERRITOIRE DE LA COMMUNE DE BERLAIMONT)</w:t>
      </w:r>
    </w:p>
    <w:p w:rsidR="00A006A2" w:rsidRDefault="00A006A2"/>
    <w:sectPr w:rsidR="00A006A2" w:rsidSect="00A00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A2"/>
    <w:rsid w:val="000F5E38"/>
    <w:rsid w:val="00250E5C"/>
    <w:rsid w:val="00295EB6"/>
    <w:rsid w:val="008C51C6"/>
    <w:rsid w:val="00A006A2"/>
    <w:rsid w:val="00B4182C"/>
    <w:rsid w:val="00EC0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7A78"/>
  <w15:chartTrackingRefBased/>
  <w15:docId w15:val="{028F8CA6-A62F-47F9-B59C-056611BF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71</Words>
  <Characters>395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7</cp:revision>
  <cp:lastPrinted>2019-02-27T08:55:00Z</cp:lastPrinted>
  <dcterms:created xsi:type="dcterms:W3CDTF">2019-02-26T08:47:00Z</dcterms:created>
  <dcterms:modified xsi:type="dcterms:W3CDTF">2019-02-27T09:21:00Z</dcterms:modified>
</cp:coreProperties>
</file>